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F7D6B">
        <w:rPr>
          <w:rFonts w:ascii="Calibri" w:hAnsi="Calibri" w:cs="Calibri"/>
          <w:b/>
          <w:bCs/>
        </w:rPr>
        <w:t>АРБИТРАЖНЫЙ СУД ДАЛЬНЕВОСТОЧНОГО ОКРУГА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F7D6B">
        <w:rPr>
          <w:rFonts w:ascii="Calibri" w:hAnsi="Calibri" w:cs="Calibri"/>
          <w:b/>
          <w:bCs/>
        </w:rPr>
        <w:t>ПОСТАНОВЛЕНИЕ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F7D6B">
        <w:rPr>
          <w:rFonts w:ascii="Calibri" w:hAnsi="Calibri" w:cs="Calibri"/>
          <w:b/>
          <w:bCs/>
        </w:rPr>
        <w:t>от 11 июня 2015 г. N Ф03-1599/2015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Резолютивная часть постановления объявлена 04 июня 2015 года.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Полный текст постановления изготовлен 11 июня 2015 года.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Арбитражный суд Дальневосточного округа в составе: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Председательствующего судьи: Е.П. Филимоновой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Судей: Н.В. Меркуловой, И.В. Ширяева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при участии:</w:t>
      </w:r>
      <w:bookmarkStart w:id="0" w:name="_GoBack"/>
      <w:bookmarkEnd w:id="0"/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от общества с ограниченной ответственностью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>": Гаврилов И.В., представитель по доверенности б/н от 15.03.2013;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от инспекции Федеральной налоговой службы по городу Петропавловску-Камчатскому: Щапова Е.Ю., представитель по доверенности от 12.01.2015 N 04-23/00028;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от Управления Федеральной налоговой службы по Камчатскому краю: </w:t>
      </w:r>
      <w:proofErr w:type="spellStart"/>
      <w:r w:rsidRPr="00CF7D6B">
        <w:rPr>
          <w:rFonts w:ascii="Calibri" w:hAnsi="Calibri" w:cs="Calibri"/>
        </w:rPr>
        <w:t>Шиманская</w:t>
      </w:r>
      <w:proofErr w:type="spellEnd"/>
      <w:r w:rsidRPr="00CF7D6B">
        <w:rPr>
          <w:rFonts w:ascii="Calibri" w:hAnsi="Calibri" w:cs="Calibri"/>
        </w:rPr>
        <w:t xml:space="preserve"> А.Л., представитель по доверенности от 30.12.2014 N 05-02;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рассмотрев в проведенном с использованием систем видеоконференц-связи судебном заседании кассационную жалобу общества с ограниченной ответственностью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>"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на решение от 22.09.2014, </w:t>
      </w:r>
      <w:hyperlink r:id="rId5" w:history="1">
        <w:r w:rsidRPr="00CF7D6B">
          <w:rPr>
            <w:rFonts w:ascii="Calibri" w:hAnsi="Calibri" w:cs="Calibri"/>
          </w:rPr>
          <w:t>постановление</w:t>
        </w:r>
      </w:hyperlink>
      <w:r w:rsidRPr="00CF7D6B">
        <w:rPr>
          <w:rFonts w:ascii="Calibri" w:hAnsi="Calibri" w:cs="Calibri"/>
        </w:rPr>
        <w:t xml:space="preserve"> Пятого арбитражного апелляционного суда от 26.11.2014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по делу N А24-1352/2014 Арбитражного суда Камчатского края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дело рассматривали: в суде первой инстанции судья А.М. </w:t>
      </w:r>
      <w:proofErr w:type="spellStart"/>
      <w:r w:rsidRPr="00CF7D6B">
        <w:rPr>
          <w:rFonts w:ascii="Calibri" w:hAnsi="Calibri" w:cs="Calibri"/>
        </w:rPr>
        <w:t>Сакун</w:t>
      </w:r>
      <w:proofErr w:type="spellEnd"/>
      <w:r w:rsidRPr="00CF7D6B">
        <w:rPr>
          <w:rFonts w:ascii="Calibri" w:hAnsi="Calibri" w:cs="Calibri"/>
        </w:rPr>
        <w:t xml:space="preserve">; в суде апелляционной инстанции судьи: В.В. </w:t>
      </w:r>
      <w:proofErr w:type="spellStart"/>
      <w:r w:rsidRPr="00CF7D6B">
        <w:rPr>
          <w:rFonts w:ascii="Calibri" w:hAnsi="Calibri" w:cs="Calibri"/>
        </w:rPr>
        <w:t>Рубанова</w:t>
      </w:r>
      <w:proofErr w:type="spellEnd"/>
      <w:r w:rsidRPr="00CF7D6B">
        <w:rPr>
          <w:rFonts w:ascii="Calibri" w:hAnsi="Calibri" w:cs="Calibri"/>
        </w:rPr>
        <w:t xml:space="preserve">, Л.А. </w:t>
      </w:r>
      <w:proofErr w:type="spellStart"/>
      <w:r w:rsidRPr="00CF7D6B">
        <w:rPr>
          <w:rFonts w:ascii="Calibri" w:hAnsi="Calibri" w:cs="Calibri"/>
        </w:rPr>
        <w:t>Бессчасная</w:t>
      </w:r>
      <w:proofErr w:type="spellEnd"/>
      <w:r w:rsidRPr="00CF7D6B">
        <w:rPr>
          <w:rFonts w:ascii="Calibri" w:hAnsi="Calibri" w:cs="Calibri"/>
        </w:rPr>
        <w:t>, Е.Л. Сидорович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по заявлению общества с ограниченной ответственностью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>"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о признании частично </w:t>
      </w:r>
      <w:proofErr w:type="gramStart"/>
      <w:r w:rsidRPr="00CF7D6B">
        <w:rPr>
          <w:rFonts w:ascii="Calibri" w:hAnsi="Calibri" w:cs="Calibri"/>
        </w:rPr>
        <w:t>недействительными</w:t>
      </w:r>
      <w:proofErr w:type="gramEnd"/>
      <w:r w:rsidRPr="00CF7D6B">
        <w:rPr>
          <w:rFonts w:ascii="Calibri" w:hAnsi="Calibri" w:cs="Calibri"/>
        </w:rPr>
        <w:t xml:space="preserve"> решения инспекции Федеральной налоговой службы по городу Петропавловску-Камчатскому, решения Управления Федеральной налоговой службы по Камчатскому краю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Общество с ограниченной ответственностью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 xml:space="preserve">" (ОГРН 1024101016741, ИНН 4100007783, место нахождения: 683002, Камчатский край, г. Петропавловск-Камчатский, ул. Виталия Кручины, 15, 27; далее - ООО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 xml:space="preserve">", общество) обратилось в Арбитражный суд Камчатского края с заявлением, уточненным в порядке </w:t>
      </w:r>
      <w:hyperlink r:id="rId6" w:history="1">
        <w:r w:rsidRPr="00CF7D6B">
          <w:rPr>
            <w:rFonts w:ascii="Calibri" w:hAnsi="Calibri" w:cs="Calibri"/>
          </w:rPr>
          <w:t>статьи 49</w:t>
        </w:r>
      </w:hyperlink>
      <w:r w:rsidRPr="00CF7D6B">
        <w:rPr>
          <w:rFonts w:ascii="Calibri" w:hAnsi="Calibri" w:cs="Calibri"/>
        </w:rPr>
        <w:t xml:space="preserve"> Арбитражного процессуального кодекса Российской Федерации (далее - АПК РФ), о признании недействительными решений Инспекции Федеральной налоговой службы по городу Петропавловску-Камчатскому (ОГРН 1044100663507, ИНН 4101035889; место нахождения: 683024, Камчатский край, г. Петропавловск-Камчатский, </w:t>
      </w:r>
      <w:proofErr w:type="spellStart"/>
      <w:r w:rsidRPr="00CF7D6B">
        <w:rPr>
          <w:rFonts w:ascii="Calibri" w:hAnsi="Calibri" w:cs="Calibri"/>
        </w:rPr>
        <w:t>пр-кт</w:t>
      </w:r>
      <w:proofErr w:type="spellEnd"/>
      <w:r w:rsidRPr="00CF7D6B">
        <w:rPr>
          <w:rFonts w:ascii="Calibri" w:hAnsi="Calibri" w:cs="Calibri"/>
        </w:rPr>
        <w:t xml:space="preserve"> Рыбаков, 13</w:t>
      </w:r>
      <w:proofErr w:type="gramStart"/>
      <w:r w:rsidRPr="00CF7D6B">
        <w:rPr>
          <w:rFonts w:ascii="Calibri" w:hAnsi="Calibri" w:cs="Calibri"/>
        </w:rPr>
        <w:t xml:space="preserve"> Б</w:t>
      </w:r>
      <w:proofErr w:type="gramEnd"/>
      <w:r w:rsidRPr="00CF7D6B">
        <w:rPr>
          <w:rFonts w:ascii="Calibri" w:hAnsi="Calibri" w:cs="Calibri"/>
        </w:rPr>
        <w:t xml:space="preserve">; далее - налоговый орган, инспекция) от 31.12.2013 N 13-12/100/00433, Управления Федеральной налоговой службы по Камчатскому краю (ОГРН 1044100662946, ИНН 4101035896; место нахождения: 683024, Камчатский край, г. Петропавловск-Камчатский, </w:t>
      </w:r>
      <w:proofErr w:type="spellStart"/>
      <w:r w:rsidRPr="00CF7D6B">
        <w:rPr>
          <w:rFonts w:ascii="Calibri" w:hAnsi="Calibri" w:cs="Calibri"/>
        </w:rPr>
        <w:t>пр-кт</w:t>
      </w:r>
      <w:proofErr w:type="spellEnd"/>
      <w:r w:rsidRPr="00CF7D6B">
        <w:rPr>
          <w:rFonts w:ascii="Calibri" w:hAnsi="Calibri" w:cs="Calibri"/>
        </w:rPr>
        <w:t xml:space="preserve"> Рыбаков, 13</w:t>
      </w:r>
      <w:proofErr w:type="gramStart"/>
      <w:r w:rsidRPr="00CF7D6B">
        <w:rPr>
          <w:rFonts w:ascii="Calibri" w:hAnsi="Calibri" w:cs="Calibri"/>
        </w:rPr>
        <w:t xml:space="preserve"> Б</w:t>
      </w:r>
      <w:proofErr w:type="gramEnd"/>
      <w:r w:rsidRPr="00CF7D6B">
        <w:rPr>
          <w:rFonts w:ascii="Calibri" w:hAnsi="Calibri" w:cs="Calibri"/>
        </w:rPr>
        <w:t>; далее - УФНС России по Камчатскому краю, управление) от 03.03.2014 N 06-17/01548 в части доначисления налога на прибыль организаций (далее - налог на прибыль) за 2011 год в сумме 460 611 руб., налога на добавленную стоимость (далее - НДС) за 2010-2011 годы в сумме 889 971 руб., соответствующих сумм пеней и штрафов.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Решением суда от 22.09.201 заявленные обществом требования удовлетворены частично. Решение инспекции в части доначисления налога на прибыль за 2011 год в сумме 460 611 руб., начисления пеней в сумме 63 459, 65 руб. и штрафа по </w:t>
      </w:r>
      <w:hyperlink r:id="rId7" w:history="1">
        <w:r w:rsidRPr="00CF7D6B">
          <w:rPr>
            <w:rFonts w:ascii="Calibri" w:hAnsi="Calibri" w:cs="Calibri"/>
          </w:rPr>
          <w:t>статье 122</w:t>
        </w:r>
      </w:hyperlink>
      <w:r w:rsidRPr="00CF7D6B">
        <w:rPr>
          <w:rFonts w:ascii="Calibri" w:hAnsi="Calibri" w:cs="Calibri"/>
        </w:rPr>
        <w:t xml:space="preserve"> Налогового кодекса Российской Федерации (далее - НК РФ) в сумме 92 122, 20 руб. признаны недействительными, в удовлетворении остальной части требований отказано.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Общество обжаловало решение суда первой инстанции </w:t>
      </w:r>
      <w:proofErr w:type="gramStart"/>
      <w:r w:rsidRPr="00CF7D6B">
        <w:rPr>
          <w:rFonts w:ascii="Calibri" w:hAnsi="Calibri" w:cs="Calibri"/>
        </w:rPr>
        <w:t>в части отказа в удовлетворении требований о признании недействительным решения налогового органа по доначислению НДС в сумме</w:t>
      </w:r>
      <w:proofErr w:type="gramEnd"/>
      <w:r w:rsidRPr="00CF7D6B">
        <w:rPr>
          <w:rFonts w:ascii="Calibri" w:hAnsi="Calibri" w:cs="Calibri"/>
        </w:rPr>
        <w:t xml:space="preserve"> 889 971 руб., начислению пеней в сумме 114 998, 32 руб. и штрафа в сумме 177 994, 20 руб. в апелляционном порядке.</w:t>
      </w:r>
    </w:p>
    <w:p w:rsidR="00B717FD" w:rsidRPr="00CF7D6B" w:rsidRDefault="00CF7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B717FD" w:rsidRPr="00CF7D6B">
          <w:rPr>
            <w:rFonts w:ascii="Calibri" w:hAnsi="Calibri" w:cs="Calibri"/>
          </w:rPr>
          <w:t>Постановлением</w:t>
        </w:r>
      </w:hyperlink>
      <w:r w:rsidR="00B717FD" w:rsidRPr="00CF7D6B">
        <w:rPr>
          <w:rFonts w:ascii="Calibri" w:hAnsi="Calibri" w:cs="Calibri"/>
        </w:rPr>
        <w:t xml:space="preserve"> Пятого арбитражного апелляционного суда от 26.11.2014 решение от 22.09.2014 в обжалуемой части оставлено без изменения.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В кассационной жалобе общество просит решение суда первой инстанции в указанной части </w:t>
      </w:r>
      <w:r w:rsidRPr="00CF7D6B">
        <w:rPr>
          <w:rFonts w:ascii="Calibri" w:hAnsi="Calibri" w:cs="Calibri"/>
        </w:rPr>
        <w:lastRenderedPageBreak/>
        <w:t xml:space="preserve">и </w:t>
      </w:r>
      <w:hyperlink r:id="rId9" w:history="1">
        <w:r w:rsidRPr="00CF7D6B">
          <w:rPr>
            <w:rFonts w:ascii="Calibri" w:hAnsi="Calibri" w:cs="Calibri"/>
          </w:rPr>
          <w:t>постановление</w:t>
        </w:r>
      </w:hyperlink>
      <w:r w:rsidRPr="00CF7D6B">
        <w:rPr>
          <w:rFonts w:ascii="Calibri" w:hAnsi="Calibri" w:cs="Calibri"/>
        </w:rPr>
        <w:t xml:space="preserve"> апелляционного суда отменить, ссылаясь на нарушение судами норм налогового законодательства, несоответствие выводов фактическим обстоятельствам дела.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По мнению заявителя жалобы, является ошибочным вывод судебных инстанций о завышении налоговых вычетов по сделкам с контрагентам</w:t>
      </w:r>
      <w:proofErr w:type="gramStart"/>
      <w:r w:rsidRPr="00CF7D6B">
        <w:rPr>
          <w:rFonts w:ascii="Calibri" w:hAnsi="Calibri" w:cs="Calibri"/>
        </w:rPr>
        <w:t>и ООО</w:t>
      </w:r>
      <w:proofErr w:type="gramEnd"/>
      <w:r w:rsidRPr="00CF7D6B">
        <w:rPr>
          <w:rFonts w:ascii="Calibri" w:hAnsi="Calibri" w:cs="Calibri"/>
        </w:rPr>
        <w:t xml:space="preserve"> "</w:t>
      </w:r>
      <w:proofErr w:type="spellStart"/>
      <w:r w:rsidRPr="00CF7D6B">
        <w:rPr>
          <w:rFonts w:ascii="Calibri" w:hAnsi="Calibri" w:cs="Calibri"/>
        </w:rPr>
        <w:t>Маринбизнес</w:t>
      </w:r>
      <w:proofErr w:type="spellEnd"/>
      <w:r w:rsidRPr="00CF7D6B">
        <w:rPr>
          <w:rFonts w:ascii="Calibri" w:hAnsi="Calibri" w:cs="Calibri"/>
        </w:rPr>
        <w:t xml:space="preserve"> ДВ" и ООО "Стела Трейд", поскольку представленные документы, как полагает общество, отражают реальные хозяйственные операции и соответствуют требованиям </w:t>
      </w:r>
      <w:hyperlink r:id="rId10" w:history="1">
        <w:r w:rsidRPr="00CF7D6B">
          <w:rPr>
            <w:rFonts w:ascii="Calibri" w:hAnsi="Calibri" w:cs="Calibri"/>
          </w:rPr>
          <w:t>статей 171</w:t>
        </w:r>
      </w:hyperlink>
      <w:r w:rsidRPr="00CF7D6B">
        <w:rPr>
          <w:rFonts w:ascii="Calibri" w:hAnsi="Calibri" w:cs="Calibri"/>
        </w:rPr>
        <w:t xml:space="preserve">, </w:t>
      </w:r>
      <w:hyperlink r:id="rId11" w:history="1">
        <w:r w:rsidRPr="00CF7D6B">
          <w:rPr>
            <w:rFonts w:ascii="Calibri" w:hAnsi="Calibri" w:cs="Calibri"/>
          </w:rPr>
          <w:t>172</w:t>
        </w:r>
      </w:hyperlink>
      <w:r w:rsidRPr="00CF7D6B">
        <w:rPr>
          <w:rFonts w:ascii="Calibri" w:hAnsi="Calibri" w:cs="Calibri"/>
        </w:rPr>
        <w:t xml:space="preserve"> НК РФ. При этом сторонами спорных сделок их реальность не отрицается, имеются доказательства исполнения обязательств по договорам купли-продажи топлива.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Инспекция и управление в отзывах на кассационную жалобу, а также их представители в суде кассационной инстанции против доводов, изложенных в ней, возражают, просят судебные акты оставить без изменения как соответствующие налоговому законодательству и обстоятельствам дела.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Судебное заседание в соответствии со </w:t>
      </w:r>
      <w:hyperlink r:id="rId12" w:history="1">
        <w:r w:rsidRPr="00CF7D6B">
          <w:rPr>
            <w:rFonts w:ascii="Calibri" w:hAnsi="Calibri" w:cs="Calibri"/>
          </w:rPr>
          <w:t>статьей 153.1</w:t>
        </w:r>
      </w:hyperlink>
      <w:r w:rsidRPr="00CF7D6B">
        <w:rPr>
          <w:rFonts w:ascii="Calibri" w:hAnsi="Calibri" w:cs="Calibri"/>
        </w:rPr>
        <w:t xml:space="preserve"> Арбитражного процессуального кодекса Российской Федерации (далее - АПК РФ) проведено путем использования систем видеоконференц-связи при содействии Арбитражного суда Камчатского края.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F7D6B">
        <w:rPr>
          <w:rFonts w:ascii="Calibri" w:hAnsi="Calibri" w:cs="Calibri"/>
        </w:rPr>
        <w:t xml:space="preserve">Изучив материалы дела, обсудив доводы кассационной жалобы и отзывов на нее, заслушав представителей участвующих в деле лиц, проверив в порядке и пределах </w:t>
      </w:r>
      <w:hyperlink r:id="rId13" w:history="1">
        <w:r w:rsidRPr="00CF7D6B">
          <w:rPr>
            <w:rFonts w:ascii="Calibri" w:hAnsi="Calibri" w:cs="Calibri"/>
          </w:rPr>
          <w:t>статей 284</w:t>
        </w:r>
      </w:hyperlink>
      <w:r w:rsidRPr="00CF7D6B">
        <w:rPr>
          <w:rFonts w:ascii="Calibri" w:hAnsi="Calibri" w:cs="Calibri"/>
        </w:rPr>
        <w:t xml:space="preserve">, </w:t>
      </w:r>
      <w:hyperlink r:id="rId14" w:history="1">
        <w:r w:rsidRPr="00CF7D6B">
          <w:rPr>
            <w:rFonts w:ascii="Calibri" w:hAnsi="Calibri" w:cs="Calibri"/>
          </w:rPr>
          <w:t>286</w:t>
        </w:r>
      </w:hyperlink>
      <w:r w:rsidRPr="00CF7D6B">
        <w:rPr>
          <w:rFonts w:ascii="Calibri" w:hAnsi="Calibri" w:cs="Calibri"/>
        </w:rPr>
        <w:t xml:space="preserve"> АПК РФ и, исходя из доводов кассационной жалобы, правильность применения судами норм материального права и соблюдение норм процессуального права, суд кассационной инстанции не находит оснований для удовлетворения кассационной жалобы.</w:t>
      </w:r>
      <w:proofErr w:type="gramEnd"/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Судами установлено, что инспекцией проведена выездная налоговая проверка общества по вопросам правильности исчисления и своевременности уплаты налогов и сборов за период с 01.01.2010 по 31.12.2011, по результатам которой составлен акт от 26.11.2013 N 13-12/67.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F7D6B">
        <w:rPr>
          <w:rFonts w:ascii="Calibri" w:hAnsi="Calibri" w:cs="Calibri"/>
        </w:rPr>
        <w:t xml:space="preserve">Рассмотрев акт проверки, письменные возражения налогоплательщика инспекция приняла решение от 31.12.2013 N 13-12/100/00433 о привлечении общество привлечено к ответственности по </w:t>
      </w:r>
      <w:hyperlink r:id="rId15" w:history="1">
        <w:r w:rsidRPr="00CF7D6B">
          <w:rPr>
            <w:rFonts w:ascii="Calibri" w:hAnsi="Calibri" w:cs="Calibri"/>
          </w:rPr>
          <w:t>пункту 1 статьи 122</w:t>
        </w:r>
      </w:hyperlink>
      <w:r w:rsidRPr="00CF7D6B">
        <w:rPr>
          <w:rFonts w:ascii="Calibri" w:hAnsi="Calibri" w:cs="Calibri"/>
        </w:rPr>
        <w:t xml:space="preserve"> НК РФ за неполную уплату налога на прибыль и НДС в виде взыскания штрафов соответственно в суммах 227 715,40 руб. и 300 028 руб. Этим же решением в числе других налогов, </w:t>
      </w:r>
      <w:proofErr w:type="spellStart"/>
      <w:r w:rsidRPr="00CF7D6B">
        <w:rPr>
          <w:rFonts w:ascii="Calibri" w:hAnsi="Calibri" w:cs="Calibri"/>
        </w:rPr>
        <w:t>доначислен</w:t>
      </w:r>
      <w:proofErr w:type="spellEnd"/>
      <w:r w:rsidRPr="00CF7D6B">
        <w:rPr>
          <w:rFonts w:ascii="Calibri" w:hAnsi="Calibri" w:cs="Calibri"/>
        </w:rPr>
        <w:t xml:space="preserve"> налог на</w:t>
      </w:r>
      <w:proofErr w:type="gramEnd"/>
      <w:r w:rsidRPr="00CF7D6B">
        <w:rPr>
          <w:rFonts w:ascii="Calibri" w:hAnsi="Calibri" w:cs="Calibri"/>
        </w:rPr>
        <w:t xml:space="preserve"> прибыль за 2010, 2011 годы в сумме 1 138 577 руб., начислены пени в сумме 225 055,02 руб</w:t>
      </w:r>
      <w:proofErr w:type="gramStart"/>
      <w:r w:rsidRPr="00CF7D6B">
        <w:rPr>
          <w:rFonts w:ascii="Calibri" w:hAnsi="Calibri" w:cs="Calibri"/>
        </w:rPr>
        <w:t xml:space="preserve">.,, </w:t>
      </w:r>
      <w:proofErr w:type="spellStart"/>
      <w:proofErr w:type="gramEnd"/>
      <w:r w:rsidRPr="00CF7D6B">
        <w:rPr>
          <w:rFonts w:ascii="Calibri" w:hAnsi="Calibri" w:cs="Calibri"/>
        </w:rPr>
        <w:t>доначислен</w:t>
      </w:r>
      <w:proofErr w:type="spellEnd"/>
      <w:r w:rsidRPr="00CF7D6B">
        <w:rPr>
          <w:rFonts w:ascii="Calibri" w:hAnsi="Calibri" w:cs="Calibri"/>
        </w:rPr>
        <w:t xml:space="preserve"> НДС за 2, 4 кварталы 2010 года, 4 квартал 2011 года в сумме 1 500 140 руб., начислены пени в сумме 277 063,84 руб.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Решением УФНС России по Камчатскому краю от 03.03.2014 N 06-17/01548, принятым по результатам рассмотрения апелляционной жалобы общества, решение инспекции в части доначисления налога на прибыль, НДС, соответствующих сумм пеней и штрафов оставлено без изменения.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Основанием для доначисления спорной суммы НДС по сделкам налогоплательщика с ООО "</w:t>
      </w:r>
      <w:proofErr w:type="spellStart"/>
      <w:r w:rsidRPr="00CF7D6B">
        <w:rPr>
          <w:rFonts w:ascii="Calibri" w:hAnsi="Calibri" w:cs="Calibri"/>
        </w:rPr>
        <w:t>Маринбизнес</w:t>
      </w:r>
      <w:proofErr w:type="spellEnd"/>
      <w:r w:rsidRPr="00CF7D6B">
        <w:rPr>
          <w:rFonts w:ascii="Calibri" w:hAnsi="Calibri" w:cs="Calibri"/>
        </w:rPr>
        <w:t xml:space="preserve"> ДВ" </w:t>
      </w:r>
      <w:proofErr w:type="gramStart"/>
      <w:r w:rsidRPr="00CF7D6B">
        <w:rPr>
          <w:rFonts w:ascii="Calibri" w:hAnsi="Calibri" w:cs="Calibri"/>
        </w:rPr>
        <w:t>и ООО</w:t>
      </w:r>
      <w:proofErr w:type="gramEnd"/>
      <w:r w:rsidRPr="00CF7D6B">
        <w:rPr>
          <w:rFonts w:ascii="Calibri" w:hAnsi="Calibri" w:cs="Calibri"/>
        </w:rPr>
        <w:t xml:space="preserve"> "Стела Трейд" явился вывод инспекции о том, что указанные общества обладают признаками "анонимных структур", не имели реальной возможности осуществлять деятельность по реализации нефтепродуктов, документы от указанных обществ подписаны неустановленными лицами.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F7D6B">
        <w:rPr>
          <w:rFonts w:ascii="Calibri" w:hAnsi="Calibri" w:cs="Calibri"/>
        </w:rPr>
        <w:t xml:space="preserve">В ходе мероприятий налогового контроля инспекцией установлено наличие у ООО "Стела Трейд" признаков формально созданной организации, а именно: отсутствие общества по месту государственной регистрации, отсутствие необходимых ресурсов для осуществления хозяйственной деятельности, штатной численности, а также затрат, связанных с ведением хозяйственной деятельности, отчетность представляется с </w:t>
      </w:r>
      <w:proofErr w:type="spellStart"/>
      <w:r w:rsidRPr="00CF7D6B">
        <w:rPr>
          <w:rFonts w:ascii="Calibri" w:hAnsi="Calibri" w:cs="Calibri"/>
        </w:rPr>
        <w:t>нуливыми</w:t>
      </w:r>
      <w:proofErr w:type="spellEnd"/>
      <w:r w:rsidRPr="00CF7D6B">
        <w:rPr>
          <w:rFonts w:ascii="Calibri" w:hAnsi="Calibri" w:cs="Calibri"/>
        </w:rPr>
        <w:t xml:space="preserve"> показателями.</w:t>
      </w:r>
      <w:proofErr w:type="gramEnd"/>
      <w:r w:rsidRPr="00CF7D6B">
        <w:rPr>
          <w:rFonts w:ascii="Calibri" w:hAnsi="Calibri" w:cs="Calibri"/>
        </w:rPr>
        <w:t xml:space="preserve"> Денежные средства, полученные от ООО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>" в счет оплаты поставки топлива по договору от 22.11.2010, перечислен</w:t>
      </w:r>
      <w:proofErr w:type="gramStart"/>
      <w:r w:rsidRPr="00CF7D6B">
        <w:rPr>
          <w:rFonts w:ascii="Calibri" w:hAnsi="Calibri" w:cs="Calibri"/>
        </w:rPr>
        <w:t>ы ООО</w:t>
      </w:r>
      <w:proofErr w:type="gramEnd"/>
      <w:r w:rsidRPr="00CF7D6B">
        <w:rPr>
          <w:rFonts w:ascii="Calibri" w:hAnsi="Calibri" w:cs="Calibri"/>
        </w:rPr>
        <w:t xml:space="preserve"> "Стелла Трейд" на покупку валюты. Кроме того, в соответствии с представленным в материалы дела заключением эксперта от 22.07.2013 N 210 подписи от имени </w:t>
      </w:r>
      <w:proofErr w:type="spellStart"/>
      <w:r w:rsidRPr="00CF7D6B">
        <w:rPr>
          <w:rFonts w:ascii="Calibri" w:hAnsi="Calibri" w:cs="Calibri"/>
        </w:rPr>
        <w:t>Калико</w:t>
      </w:r>
      <w:proofErr w:type="spellEnd"/>
      <w:r w:rsidRPr="00CF7D6B">
        <w:rPr>
          <w:rFonts w:ascii="Calibri" w:hAnsi="Calibri" w:cs="Calibri"/>
        </w:rPr>
        <w:t xml:space="preserve"> Е.Э. (учредителя и руководителя ООО "Стела Трейд"), изображения которых расположены в копиях документов: счете-фактуре, товарной накладной и отвесе-накладной выполнены не </w:t>
      </w:r>
      <w:proofErr w:type="spellStart"/>
      <w:r w:rsidRPr="00CF7D6B">
        <w:rPr>
          <w:rFonts w:ascii="Calibri" w:hAnsi="Calibri" w:cs="Calibri"/>
        </w:rPr>
        <w:t>Калико</w:t>
      </w:r>
      <w:proofErr w:type="spellEnd"/>
      <w:r w:rsidRPr="00CF7D6B">
        <w:rPr>
          <w:rFonts w:ascii="Calibri" w:hAnsi="Calibri" w:cs="Calibri"/>
        </w:rPr>
        <w:t xml:space="preserve"> Е.Э., а другим (одним) лицом.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В отношении контрагент</w:t>
      </w:r>
      <w:proofErr w:type="gramStart"/>
      <w:r w:rsidRPr="00CF7D6B">
        <w:rPr>
          <w:rFonts w:ascii="Calibri" w:hAnsi="Calibri" w:cs="Calibri"/>
        </w:rPr>
        <w:t>а ООО</w:t>
      </w:r>
      <w:proofErr w:type="gramEnd"/>
      <w:r w:rsidRPr="00CF7D6B">
        <w:rPr>
          <w:rFonts w:ascii="Calibri" w:hAnsi="Calibri" w:cs="Calibri"/>
        </w:rPr>
        <w:t xml:space="preserve"> "</w:t>
      </w:r>
      <w:proofErr w:type="spellStart"/>
      <w:r w:rsidRPr="00CF7D6B">
        <w:rPr>
          <w:rFonts w:ascii="Calibri" w:hAnsi="Calibri" w:cs="Calibri"/>
        </w:rPr>
        <w:t>Маринбизнес</w:t>
      </w:r>
      <w:proofErr w:type="spellEnd"/>
      <w:r w:rsidRPr="00CF7D6B">
        <w:rPr>
          <w:rFonts w:ascii="Calibri" w:hAnsi="Calibri" w:cs="Calibri"/>
        </w:rPr>
        <w:t xml:space="preserve"> ДВ" налоговым органом установлено, что у него отсутствуют транспортные средства и имущество, сведения о среднесписочной численности работников за 2011 год представлены на 5 человек, отсутствуют операции связанные с обеспечением хозяйственной деятельности. Поступившие от ООО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 xml:space="preserve">" денежные </w:t>
      </w:r>
      <w:r w:rsidRPr="00CF7D6B">
        <w:rPr>
          <w:rFonts w:ascii="Calibri" w:hAnsi="Calibri" w:cs="Calibri"/>
        </w:rPr>
        <w:lastRenderedPageBreak/>
        <w:t>средства в счет оплаты по договору поставки от 25.10.2011 N 25/10-МБДВ-П перечислены на иной расчетный счет общества на пополнение счета, впоследствии перечислен</w:t>
      </w:r>
      <w:proofErr w:type="gramStart"/>
      <w:r w:rsidRPr="00CF7D6B">
        <w:rPr>
          <w:rFonts w:ascii="Calibri" w:hAnsi="Calibri" w:cs="Calibri"/>
        </w:rPr>
        <w:t>ы ООО</w:t>
      </w:r>
      <w:proofErr w:type="gramEnd"/>
      <w:r w:rsidRPr="00CF7D6B">
        <w:rPr>
          <w:rFonts w:ascii="Calibri" w:hAnsi="Calibri" w:cs="Calibri"/>
        </w:rPr>
        <w:t xml:space="preserve"> "Дархана ДВ" за топливо, затем перечислены последним ООО "</w:t>
      </w:r>
      <w:proofErr w:type="spellStart"/>
      <w:r w:rsidRPr="00CF7D6B">
        <w:rPr>
          <w:rFonts w:ascii="Calibri" w:hAnsi="Calibri" w:cs="Calibri"/>
        </w:rPr>
        <w:t>Примтопл</w:t>
      </w:r>
      <w:proofErr w:type="spellEnd"/>
      <w:r w:rsidRPr="00CF7D6B">
        <w:rPr>
          <w:rFonts w:ascii="Calibri" w:hAnsi="Calibri" w:cs="Calibri"/>
        </w:rPr>
        <w:t>" в счет оплаты за нефтепродукты по договору. Также, согласно заключению эксперта от 22.07.2013 N 212 подписи от имени Щербакова М.Ю. (учредителя и руководителя ООО "</w:t>
      </w:r>
      <w:proofErr w:type="spellStart"/>
      <w:r w:rsidRPr="00CF7D6B">
        <w:rPr>
          <w:rFonts w:ascii="Calibri" w:hAnsi="Calibri" w:cs="Calibri"/>
        </w:rPr>
        <w:t>Маринбизнес</w:t>
      </w:r>
      <w:proofErr w:type="spellEnd"/>
      <w:r w:rsidRPr="00CF7D6B">
        <w:rPr>
          <w:rFonts w:ascii="Calibri" w:hAnsi="Calibri" w:cs="Calibri"/>
        </w:rPr>
        <w:t xml:space="preserve"> ДВ"), изображения которых расположены в копиях документов: договоре, дополнительном соглашении к нему, счете-фактуре, товарной накладной выполнены не Щербаковым М.Ю., а другим (иным) лицом.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Проверяя на соответствие закону решение налогового органа в части доначисления НДС, пеней и штрафа, судебные инстанции полно и всесторонне исследовали имеющиеся в материалах дела доказательства в их взаимосвязи и </w:t>
      </w:r>
      <w:proofErr w:type="gramStart"/>
      <w:r w:rsidRPr="00CF7D6B">
        <w:rPr>
          <w:rFonts w:ascii="Calibri" w:hAnsi="Calibri" w:cs="Calibri"/>
        </w:rPr>
        <w:t>совокупности</w:t>
      </w:r>
      <w:proofErr w:type="gramEnd"/>
      <w:r w:rsidRPr="00CF7D6B">
        <w:rPr>
          <w:rFonts w:ascii="Calibri" w:hAnsi="Calibri" w:cs="Calibri"/>
        </w:rPr>
        <w:t xml:space="preserve"> и пришли к обоснованному выводу о законности решения инспекции, отказав обществу в удовлетворении заявленных требований в указанной части.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При этом суды правомерно руководствовались положениями </w:t>
      </w:r>
      <w:hyperlink r:id="rId16" w:history="1">
        <w:r w:rsidRPr="00CF7D6B">
          <w:rPr>
            <w:rFonts w:ascii="Calibri" w:hAnsi="Calibri" w:cs="Calibri"/>
          </w:rPr>
          <w:t>статей 169</w:t>
        </w:r>
      </w:hyperlink>
      <w:r w:rsidRPr="00CF7D6B">
        <w:rPr>
          <w:rFonts w:ascii="Calibri" w:hAnsi="Calibri" w:cs="Calibri"/>
        </w:rPr>
        <w:t xml:space="preserve">, </w:t>
      </w:r>
      <w:hyperlink r:id="rId17" w:history="1">
        <w:r w:rsidRPr="00CF7D6B">
          <w:rPr>
            <w:rFonts w:ascii="Calibri" w:hAnsi="Calibri" w:cs="Calibri"/>
          </w:rPr>
          <w:t>171</w:t>
        </w:r>
      </w:hyperlink>
      <w:r w:rsidRPr="00CF7D6B">
        <w:rPr>
          <w:rFonts w:ascii="Calibri" w:hAnsi="Calibri" w:cs="Calibri"/>
        </w:rPr>
        <w:t xml:space="preserve">, </w:t>
      </w:r>
      <w:hyperlink r:id="rId18" w:history="1">
        <w:r w:rsidRPr="00CF7D6B">
          <w:rPr>
            <w:rFonts w:ascii="Calibri" w:hAnsi="Calibri" w:cs="Calibri"/>
          </w:rPr>
          <w:t>172</w:t>
        </w:r>
      </w:hyperlink>
      <w:r w:rsidRPr="00CF7D6B">
        <w:rPr>
          <w:rFonts w:ascii="Calibri" w:hAnsi="Calibri" w:cs="Calibri"/>
        </w:rPr>
        <w:t xml:space="preserve"> НК РФ, разъяснениями Пленума Высшего Арбитражного Суда Российской Федерации, данными в </w:t>
      </w:r>
      <w:hyperlink r:id="rId19" w:history="1">
        <w:r w:rsidRPr="00CF7D6B">
          <w:rPr>
            <w:rFonts w:ascii="Calibri" w:hAnsi="Calibri" w:cs="Calibri"/>
          </w:rPr>
          <w:t>Постановлении</w:t>
        </w:r>
      </w:hyperlink>
      <w:r w:rsidRPr="00CF7D6B">
        <w:rPr>
          <w:rFonts w:ascii="Calibri" w:hAnsi="Calibri" w:cs="Calibri"/>
        </w:rPr>
        <w:t xml:space="preserve"> от 12.10.2006 N 53 "Об оценке арбитражными судами обоснованности получения налогоплательщиками налоговой выгоды".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F7D6B">
        <w:rPr>
          <w:rFonts w:ascii="Calibri" w:hAnsi="Calibri" w:cs="Calibri"/>
        </w:rPr>
        <w:t xml:space="preserve">На основании исследования и оценки в соответствии с требованиями </w:t>
      </w:r>
      <w:hyperlink r:id="rId20" w:history="1">
        <w:r w:rsidRPr="00CF7D6B">
          <w:rPr>
            <w:rFonts w:ascii="Calibri" w:hAnsi="Calibri" w:cs="Calibri"/>
          </w:rPr>
          <w:t>статьи 71</w:t>
        </w:r>
      </w:hyperlink>
      <w:r w:rsidRPr="00CF7D6B">
        <w:rPr>
          <w:rFonts w:ascii="Calibri" w:hAnsi="Calibri" w:cs="Calibri"/>
        </w:rPr>
        <w:t xml:space="preserve"> АПК РФ имеющихся в деле доказательств судебные инстанции пришли к выводу о доказанности налоговым органом факта получения налогоплательщиком необоснованной налоговой выгоды, поскольку представленные обществом документы в обоснование права на применение налоговых вычетов, содержат недостоверные сведения; ООО "По </w:t>
      </w:r>
      <w:proofErr w:type="spellStart"/>
      <w:r w:rsidRPr="00CF7D6B">
        <w:rPr>
          <w:rFonts w:ascii="Calibri" w:hAnsi="Calibri" w:cs="Calibri"/>
        </w:rPr>
        <w:t>Камагро</w:t>
      </w:r>
      <w:proofErr w:type="spellEnd"/>
      <w:r w:rsidRPr="00CF7D6B">
        <w:rPr>
          <w:rFonts w:ascii="Calibri" w:hAnsi="Calibri" w:cs="Calibri"/>
        </w:rPr>
        <w:t>" не проявлена должная осмотрительность и осторожность при выборе вышеупомянутых контрагентов.</w:t>
      </w:r>
      <w:proofErr w:type="gramEnd"/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F7D6B">
        <w:rPr>
          <w:rFonts w:ascii="Calibri" w:hAnsi="Calibri" w:cs="Calibri"/>
        </w:rPr>
        <w:t xml:space="preserve">Доводы, приведенные заявителем в кассационной жалобе, не подтверждают неправильного применения судами правовых норм, свидетельствуют о несогласии общества с той оценкой, которую суды дали фактическим обстоятельствам, являлись предметом исследования в суде первой и апелляционной инстанций, получили надлежащую оценку, вновь заявлены в суде кассационной инстанции и подлежат отклонению, поскольку направлены на переоценку представленных в дело доказательств, что противоречит положениям </w:t>
      </w:r>
      <w:hyperlink r:id="rId21" w:history="1">
        <w:r w:rsidRPr="00CF7D6B">
          <w:rPr>
            <w:rFonts w:ascii="Calibri" w:hAnsi="Calibri" w:cs="Calibri"/>
          </w:rPr>
          <w:t>статьи 286</w:t>
        </w:r>
      </w:hyperlink>
      <w:r w:rsidRPr="00CF7D6B">
        <w:rPr>
          <w:rFonts w:ascii="Calibri" w:hAnsi="Calibri" w:cs="Calibri"/>
        </w:rPr>
        <w:t xml:space="preserve"> АПК</w:t>
      </w:r>
      <w:proofErr w:type="gramEnd"/>
      <w:r w:rsidRPr="00CF7D6B">
        <w:rPr>
          <w:rFonts w:ascii="Calibri" w:hAnsi="Calibri" w:cs="Calibri"/>
        </w:rPr>
        <w:t xml:space="preserve"> РФ.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>Нарушений норм процессуального права, влекущих безусловную отмену судебных актов, не установлено.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При изложенных обстоятельствах суд кассационной инстанции находит, что при рассмотрении спора суды первой и апелляционной инстанций применили нормы материального и процессуального права соответственно установленным по делу обстоятельствам и имеющимся в деле доказательствам, в </w:t>
      </w:r>
      <w:proofErr w:type="gramStart"/>
      <w:r w:rsidRPr="00CF7D6B">
        <w:rPr>
          <w:rFonts w:ascii="Calibri" w:hAnsi="Calibri" w:cs="Calibri"/>
        </w:rPr>
        <w:t>связи</w:t>
      </w:r>
      <w:proofErr w:type="gramEnd"/>
      <w:r w:rsidRPr="00CF7D6B">
        <w:rPr>
          <w:rFonts w:ascii="Calibri" w:hAnsi="Calibri" w:cs="Calibri"/>
        </w:rPr>
        <w:t xml:space="preserve"> с чем основания для отмены решения суда первой инстанции в обжалуемой части и </w:t>
      </w:r>
      <w:hyperlink r:id="rId22" w:history="1">
        <w:r w:rsidRPr="00CF7D6B">
          <w:rPr>
            <w:rFonts w:ascii="Calibri" w:hAnsi="Calibri" w:cs="Calibri"/>
          </w:rPr>
          <w:t>постановления</w:t>
        </w:r>
      </w:hyperlink>
      <w:r w:rsidRPr="00CF7D6B">
        <w:rPr>
          <w:rFonts w:ascii="Calibri" w:hAnsi="Calibri" w:cs="Calibri"/>
        </w:rPr>
        <w:t xml:space="preserve"> апелляционного суда отсутствуют.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Руководствуясь </w:t>
      </w:r>
      <w:hyperlink r:id="rId23" w:history="1">
        <w:r w:rsidRPr="00CF7D6B">
          <w:rPr>
            <w:rFonts w:ascii="Calibri" w:hAnsi="Calibri" w:cs="Calibri"/>
          </w:rPr>
          <w:t>статьями 284</w:t>
        </w:r>
      </w:hyperlink>
      <w:r w:rsidRPr="00CF7D6B">
        <w:rPr>
          <w:rFonts w:ascii="Calibri" w:hAnsi="Calibri" w:cs="Calibri"/>
        </w:rPr>
        <w:t xml:space="preserve">, </w:t>
      </w:r>
      <w:hyperlink r:id="rId24" w:history="1">
        <w:r w:rsidRPr="00CF7D6B">
          <w:rPr>
            <w:rFonts w:ascii="Calibri" w:hAnsi="Calibri" w:cs="Calibri"/>
          </w:rPr>
          <w:t>286</w:t>
        </w:r>
      </w:hyperlink>
      <w:r w:rsidRPr="00CF7D6B">
        <w:rPr>
          <w:rFonts w:ascii="Calibri" w:hAnsi="Calibri" w:cs="Calibri"/>
        </w:rPr>
        <w:t xml:space="preserve"> - </w:t>
      </w:r>
      <w:hyperlink r:id="rId25" w:history="1">
        <w:r w:rsidRPr="00CF7D6B">
          <w:rPr>
            <w:rFonts w:ascii="Calibri" w:hAnsi="Calibri" w:cs="Calibri"/>
          </w:rPr>
          <w:t>289</w:t>
        </w:r>
      </w:hyperlink>
      <w:r w:rsidRPr="00CF7D6B">
        <w:rPr>
          <w:rFonts w:ascii="Calibri" w:hAnsi="Calibri" w:cs="Calibri"/>
        </w:rPr>
        <w:t xml:space="preserve"> Арбитражного процессуального кодекса Российской Федерации, Арбитражный суд Дальневосточного округа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F7D6B">
        <w:rPr>
          <w:rFonts w:ascii="Calibri" w:hAnsi="Calibri" w:cs="Calibri"/>
        </w:rPr>
        <w:t>постановил: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решение от 22.09.2014 в обжалуемой части, </w:t>
      </w:r>
      <w:hyperlink r:id="rId26" w:history="1">
        <w:r w:rsidRPr="00CF7D6B">
          <w:rPr>
            <w:rFonts w:ascii="Calibri" w:hAnsi="Calibri" w:cs="Calibri"/>
          </w:rPr>
          <w:t>постановление</w:t>
        </w:r>
      </w:hyperlink>
      <w:r w:rsidRPr="00CF7D6B">
        <w:rPr>
          <w:rFonts w:ascii="Calibri" w:hAnsi="Calibri" w:cs="Calibri"/>
        </w:rPr>
        <w:t xml:space="preserve"> Пятого арбитражного апелляционного суда от 26.11.2014 по делу N А24-1352/2014 Арбитражного суда Камчатского края оставить без изменения, кассационную жалобу - без удовлетворения.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F7D6B">
        <w:rPr>
          <w:rFonts w:ascii="Calibri" w:hAnsi="Calibri" w:cs="Calibri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27" w:history="1">
        <w:r w:rsidRPr="00CF7D6B">
          <w:rPr>
            <w:rFonts w:ascii="Calibri" w:hAnsi="Calibri" w:cs="Calibri"/>
          </w:rPr>
          <w:t>статьей 291.1</w:t>
        </w:r>
      </w:hyperlink>
      <w:r w:rsidRPr="00CF7D6B"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CF7D6B">
        <w:rPr>
          <w:rFonts w:ascii="Calibri" w:hAnsi="Calibri" w:cs="Calibri"/>
          <w:i/>
        </w:rPr>
        <w:t>Председательствующий судья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CF7D6B">
        <w:rPr>
          <w:rFonts w:ascii="Calibri" w:hAnsi="Calibri" w:cs="Calibri"/>
          <w:i/>
        </w:rPr>
        <w:t>Е.П.ФИЛИМОНОВА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CF7D6B">
        <w:rPr>
          <w:rFonts w:ascii="Calibri" w:hAnsi="Calibri" w:cs="Calibri"/>
          <w:i/>
        </w:rPr>
        <w:t>Судьи</w:t>
      </w:r>
    </w:p>
    <w:p w:rsidR="00B717FD" w:rsidRPr="00CF7D6B" w:rsidRDefault="00B71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CF7D6B">
        <w:rPr>
          <w:rFonts w:ascii="Calibri" w:hAnsi="Calibri" w:cs="Calibri"/>
          <w:i/>
        </w:rPr>
        <w:t>Н.В.МЕРКУЛОВА</w:t>
      </w:r>
    </w:p>
    <w:p w:rsidR="00B717FD" w:rsidRPr="00CF7D6B" w:rsidRDefault="00B717FD" w:rsidP="00CF7D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F7D6B">
        <w:rPr>
          <w:rFonts w:ascii="Calibri" w:hAnsi="Calibri" w:cs="Calibri"/>
          <w:i/>
        </w:rPr>
        <w:t>И.В.ШИРЯЕВ</w:t>
      </w:r>
    </w:p>
    <w:sectPr w:rsidR="00B717FD" w:rsidRPr="00CF7D6B" w:rsidSect="0052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FD"/>
    <w:rsid w:val="0095193F"/>
    <w:rsid w:val="00A46B39"/>
    <w:rsid w:val="00AE03ED"/>
    <w:rsid w:val="00B717FD"/>
    <w:rsid w:val="00BA636C"/>
    <w:rsid w:val="00CF7D6B"/>
    <w:rsid w:val="00E849B1"/>
    <w:rsid w:val="00F67483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78B3402740906D558CA1333AE2052DDE79490BF1F53E83427930490900370ArCS0C" TargetMode="External"/><Relationship Id="rId13" Type="http://schemas.openxmlformats.org/officeDocument/2006/relationships/hyperlink" Target="consultantplus://offline/ref=CD78B3402740906D558CBF333D8A5B20DA751001F6FD3DD41A266B145E093D5D870FCE7C8F51D7C0r7S8C" TargetMode="External"/><Relationship Id="rId18" Type="http://schemas.openxmlformats.org/officeDocument/2006/relationships/hyperlink" Target="consultantplus://offline/ref=CD78B3402740906D558CBF333D8A5B20DA741106F2F73DD41A266B145E093D5D870FCE7C8F50DAC4r7SAC" TargetMode="External"/><Relationship Id="rId26" Type="http://schemas.openxmlformats.org/officeDocument/2006/relationships/hyperlink" Target="consultantplus://offline/ref=CD78B3402740906D558CA1333AE2052DDE79490BF1F53E83427930490900370ArCS0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78B3402740906D558CBF333D8A5B20DA751001F6FD3DD41A266B145E093D5D870FCE7C8F51D7CFr7SCC" TargetMode="External"/><Relationship Id="rId7" Type="http://schemas.openxmlformats.org/officeDocument/2006/relationships/hyperlink" Target="consultantplus://offline/ref=CD78B3402740906D558CBF333D8A5B20DA74130FF5F33DD41A266B145E093D5D870FCE748Fr5S2C" TargetMode="External"/><Relationship Id="rId12" Type="http://schemas.openxmlformats.org/officeDocument/2006/relationships/hyperlink" Target="consultantplus://offline/ref=CD78B3402740906D558CBF333D8A5B20DA751001F6FD3DD41A266B145E093D5D870FCE7E8Dr5S4C" TargetMode="External"/><Relationship Id="rId17" Type="http://schemas.openxmlformats.org/officeDocument/2006/relationships/hyperlink" Target="consultantplus://offline/ref=CD78B3402740906D558CBF333D8A5B20DA741106F2F73DD41A266B145E093D5D870FCE7C8F50DAC6r7SBC" TargetMode="External"/><Relationship Id="rId25" Type="http://schemas.openxmlformats.org/officeDocument/2006/relationships/hyperlink" Target="consultantplus://offline/ref=CD78B3402740906D558CBF333D8A5B20DA751001F6FD3DD41A266B145E093D5D870FCE7C8F51D6C6r7SE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78B3402740906D558CBF333D8A5B20DA741106F2F73DD41A266B145E093D5D870FCE7C8F50DBC1r7S7C" TargetMode="External"/><Relationship Id="rId20" Type="http://schemas.openxmlformats.org/officeDocument/2006/relationships/hyperlink" Target="consultantplus://offline/ref=CD78B3402740906D558CBF333D8A5B20DA751001F6FD3DD41A266B145E093D5D870FCE7C8F50DBC6r7S7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78B3402740906D558CBF333D8A5B20DA751001F6FD3DD41A266B145E093D5D870FCE7C8F50DDCFr7SCC" TargetMode="External"/><Relationship Id="rId11" Type="http://schemas.openxmlformats.org/officeDocument/2006/relationships/hyperlink" Target="consultantplus://offline/ref=CD78B3402740906D558CBF333D8A5B20DA741106F2F73DD41A266B145E093D5D870FCE7C8F50DAC4r7SAC" TargetMode="External"/><Relationship Id="rId24" Type="http://schemas.openxmlformats.org/officeDocument/2006/relationships/hyperlink" Target="consultantplus://offline/ref=CD78B3402740906D558CBF333D8A5B20DA751001F6FD3DD41A266B145E093D5D870FCE7C8F51D7CFr7SCC" TargetMode="External"/><Relationship Id="rId5" Type="http://schemas.openxmlformats.org/officeDocument/2006/relationships/hyperlink" Target="consultantplus://offline/ref=CD78B3402740906D558CA1333AE2052DDE79490BF1F53E83427930490900370ArCS0C" TargetMode="External"/><Relationship Id="rId15" Type="http://schemas.openxmlformats.org/officeDocument/2006/relationships/hyperlink" Target="consultantplus://offline/ref=CD78B3402740906D558CBF333D8A5B20DA74130FF5F33DD41A266B145E093D5D870FCE7F8F52rDSFC" TargetMode="External"/><Relationship Id="rId23" Type="http://schemas.openxmlformats.org/officeDocument/2006/relationships/hyperlink" Target="consultantplus://offline/ref=CD78B3402740906D558CBF333D8A5B20DA751001F6FD3DD41A266B145E093D5D870FCE7C8F51D7C0r7S8C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D78B3402740906D558CBF333D8A5B20DA741106F2F73DD41A266B145E093D5D870FCE7C8F50DAC6r7SBC" TargetMode="External"/><Relationship Id="rId19" Type="http://schemas.openxmlformats.org/officeDocument/2006/relationships/hyperlink" Target="consultantplus://offline/ref=CD78B3402740906D558CBF333D8A5B20DD711F0FF0FF60DE127F6716r5S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78B3402740906D558CA1333AE2052DDE79490BF1F53E83427930490900370ArCS0C" TargetMode="External"/><Relationship Id="rId14" Type="http://schemas.openxmlformats.org/officeDocument/2006/relationships/hyperlink" Target="consultantplus://offline/ref=CD78B3402740906D558CBF333D8A5B20DA751001F6FD3DD41A266B145E093D5D870FCE7C8F51D7CFr7SCC" TargetMode="External"/><Relationship Id="rId22" Type="http://schemas.openxmlformats.org/officeDocument/2006/relationships/hyperlink" Target="consultantplus://offline/ref=CD78B3402740906D558CA1333AE2052DDE79490BF1F53E83427930490900370ArCS0C" TargetMode="External"/><Relationship Id="rId27" Type="http://schemas.openxmlformats.org/officeDocument/2006/relationships/hyperlink" Target="consultantplus://offline/ref=CD78B3402740906D558CBF333D8A5B20DA751001F6FD3DD41A266B145E093D5D870FCE7B86r5S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UFNS_4100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4100-00-141</dc:creator>
  <cp:lastModifiedBy>4100-00-380</cp:lastModifiedBy>
  <cp:revision>4</cp:revision>
  <dcterms:created xsi:type="dcterms:W3CDTF">2015-12-10T22:38:00Z</dcterms:created>
  <dcterms:modified xsi:type="dcterms:W3CDTF">2015-12-10T22:39:00Z</dcterms:modified>
</cp:coreProperties>
</file>